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B6" w:rsidRDefault="00F576B6" w:rsidP="00737D50">
      <w:pPr>
        <w:pStyle w:val="Normal1"/>
        <w:rPr>
          <w:rFonts w:ascii="Arial" w:hAnsi="Arial" w:cs="Arial"/>
          <w:b/>
          <w:sz w:val="18"/>
          <w:szCs w:val="18"/>
          <w:lang w:val="en-US"/>
        </w:rPr>
      </w:pPr>
    </w:p>
    <w:p w:rsidR="00F576B6" w:rsidRPr="00737D50" w:rsidRDefault="00F576B6" w:rsidP="00737D50">
      <w:pPr>
        <w:pStyle w:val="Normal1"/>
        <w:rPr>
          <w:rFonts w:ascii="Arial" w:hAnsi="Arial" w:cs="Arial"/>
          <w:b/>
          <w:sz w:val="18"/>
          <w:szCs w:val="18"/>
          <w:lang w:val="en-US"/>
        </w:rPr>
      </w:pPr>
    </w:p>
    <w:p w:rsidR="00F576B6" w:rsidRPr="00E7209A" w:rsidRDefault="00F576B6">
      <w:pPr>
        <w:pStyle w:val="Normal1"/>
        <w:jc w:val="center"/>
        <w:rPr>
          <w:rFonts w:ascii="Arial" w:hAnsi="Arial" w:cs="Arial"/>
          <w:b/>
          <w:sz w:val="20"/>
          <w:szCs w:val="18"/>
        </w:rPr>
      </w:pPr>
    </w:p>
    <w:p w:rsidR="00F576B6" w:rsidRPr="00E7209A" w:rsidRDefault="00F576B6">
      <w:pPr>
        <w:pStyle w:val="Normal1"/>
        <w:jc w:val="both"/>
        <w:rPr>
          <w:rFonts w:ascii="StobiSerif Regular" w:hAnsi="StobiSerif Regular" w:cs="StobiSerif Regular"/>
          <w:sz w:val="22"/>
          <w:szCs w:val="20"/>
        </w:rPr>
      </w:pPr>
      <w:r w:rsidRPr="00E7209A">
        <w:rPr>
          <w:rFonts w:ascii="StobiSerif Regular" w:hAnsi="StobiSerif Regular" w:cs="StobiSerif"/>
          <w:sz w:val="22"/>
          <w:szCs w:val="20"/>
        </w:rPr>
        <w:t xml:space="preserve">               </w:t>
      </w:r>
      <w:r w:rsidRPr="00E7209A">
        <w:rPr>
          <w:rFonts w:ascii="StobiSerif Regular" w:hAnsi="StobiSerif Regular" w:cs="StobiSerif Regular"/>
          <w:sz w:val="22"/>
          <w:szCs w:val="20"/>
        </w:rPr>
        <w:t xml:space="preserve">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Мијалче Стојанов со службена легитимација број 28-0005 </w:t>
      </w:r>
      <w:r w:rsidRPr="00E7209A">
        <w:rPr>
          <w:rFonts w:ascii="StobiSerif Regular" w:hAnsi="StobiSerif Regular" w:cs="StobiSerif Regular"/>
          <w:sz w:val="22"/>
          <w:szCs w:val="20"/>
          <w:lang w:val="ru-RU"/>
        </w:rPr>
        <w:t xml:space="preserve">и Нена Велковска </w:t>
      </w:r>
      <w:r w:rsidRPr="00E7209A">
        <w:rPr>
          <w:rFonts w:ascii="StobiSerif Regular" w:hAnsi="StobiSerif Regular" w:cs="StobiSerif Regular"/>
          <w:sz w:val="22"/>
          <w:szCs w:val="20"/>
        </w:rPr>
        <w:t xml:space="preserve"> со службена легитимација број 28-</w:t>
      </w:r>
      <w:r w:rsidRPr="00E7209A">
        <w:rPr>
          <w:rFonts w:ascii="StobiSerif Regular" w:hAnsi="StobiSerif Regular" w:cs="StobiSerif Regular"/>
          <w:sz w:val="22"/>
          <w:szCs w:val="20"/>
          <w:lang w:val="ru-RU"/>
        </w:rPr>
        <w:t xml:space="preserve">0021 </w:t>
      </w:r>
      <w:r w:rsidRPr="00E7209A">
        <w:rPr>
          <w:rFonts w:ascii="StobiSerif Regular" w:hAnsi="StobiSerif Regular" w:cs="StobiSerif Regular"/>
          <w:sz w:val="22"/>
          <w:szCs w:val="20"/>
        </w:rPr>
        <w:t xml:space="preserve">изврши редовен инспекциски надзор над субјектот на инспекциски надзор Здружение за поддршка и развој Хуманост- подружница Демир Капија </w:t>
      </w:r>
      <w:r w:rsidRPr="00E7209A">
        <w:rPr>
          <w:rFonts w:ascii="StobiSerif Regular" w:hAnsi="StobiSerif Regular"/>
          <w:sz w:val="22"/>
          <w:szCs w:val="20"/>
        </w:rPr>
        <w:t>- Давател на социјални услуги</w:t>
      </w:r>
      <w:r w:rsidRPr="00E7209A">
        <w:rPr>
          <w:rFonts w:ascii="StobiSerif Regular" w:hAnsi="StobiSerif Regular" w:cs="StobiSerif Regular"/>
          <w:sz w:val="22"/>
          <w:szCs w:val="20"/>
        </w:rPr>
        <w:t>, со седиште на ул.</w:t>
      </w:r>
      <w:r w:rsidRPr="00E7209A">
        <w:rPr>
          <w:rFonts w:ascii="StobiSerif Regular" w:hAnsi="StobiSerif Regular"/>
          <w:sz w:val="22"/>
          <w:szCs w:val="20"/>
        </w:rPr>
        <w:t>,,Првомајска број 35 Демир Капија</w:t>
      </w:r>
      <w:r w:rsidRPr="00E7209A">
        <w:rPr>
          <w:rFonts w:ascii="StobiSerif Regular" w:hAnsi="StobiSerif Regular" w:cs="StobiSerif Regular"/>
          <w:sz w:val="22"/>
          <w:szCs w:val="20"/>
        </w:rPr>
        <w:t>, застапуван од директорот Сашко Јованов и со Записник ИП1 број 16-10 од 16.03.2023 година ја утврди фактичката состојба и врз основа на член 338 од Законот за социјалната заштита</w:t>
      </w:r>
      <w:r w:rsidRPr="00E7209A">
        <w:rPr>
          <w:rFonts w:ascii="StobiSerif Regular" w:hAnsi="StobiSerif Regular" w:cs="StobiSerif"/>
          <w:sz w:val="22"/>
          <w:szCs w:val="20"/>
        </w:rPr>
        <w:t xml:space="preserve"> </w:t>
      </w:r>
      <w:r w:rsidRPr="00E7209A">
        <w:rPr>
          <w:rFonts w:ascii="StobiSerif Regular" w:hAnsi="StobiSerif Regular" w:cs="StobiSerif Regular"/>
          <w:sz w:val="22"/>
          <w:szCs w:val="20"/>
        </w:rPr>
        <w:t>(„Службен весник на Република Северна Македонија,, број 104/2019, 146/2019, 275/2019, 302/2020, 311/2020, 163/2021, 294/2021, 99/2022 и 236/2022)</w:t>
      </w:r>
      <w:r w:rsidRPr="00E7209A">
        <w:rPr>
          <w:rFonts w:ascii="StobiSerif Regular" w:hAnsi="StobiSerif Regular" w:cs="StobiSerif"/>
          <w:sz w:val="22"/>
          <w:szCs w:val="20"/>
        </w:rPr>
        <w:t xml:space="preserve">, </w:t>
      </w:r>
      <w:r w:rsidRPr="00E7209A">
        <w:rPr>
          <w:rFonts w:ascii="StobiSerif Regular" w:hAnsi="StobiSerif Regular" w:cs="StobiSerif Regular"/>
          <w:sz w:val="22"/>
          <w:szCs w:val="20"/>
        </w:rPr>
        <w:t>го донесе следното</w:t>
      </w:r>
    </w:p>
    <w:p w:rsidR="00F576B6" w:rsidRPr="004C56C3" w:rsidRDefault="00F576B6">
      <w:pPr>
        <w:pStyle w:val="Normal1"/>
        <w:tabs>
          <w:tab w:val="left" w:pos="9486"/>
        </w:tabs>
        <w:ind w:right="360"/>
        <w:jc w:val="both"/>
        <w:rPr>
          <w:rFonts w:ascii="StobiSerif Regular" w:hAnsi="StobiSerif Regular" w:cs="StobiSerif Regular"/>
          <w:sz w:val="20"/>
          <w:szCs w:val="20"/>
        </w:rPr>
      </w:pPr>
    </w:p>
    <w:p w:rsidR="00F576B6" w:rsidRPr="004C56C3" w:rsidRDefault="00F576B6">
      <w:pPr>
        <w:pStyle w:val="Normal1"/>
        <w:tabs>
          <w:tab w:val="left" w:pos="9486"/>
        </w:tabs>
        <w:ind w:right="360" w:firstLine="540"/>
        <w:jc w:val="center"/>
        <w:rPr>
          <w:rFonts w:ascii="StobiSerif Regular" w:hAnsi="StobiSerif Regular" w:cs="StobiSerif Regular"/>
          <w:b/>
          <w:sz w:val="20"/>
          <w:szCs w:val="20"/>
        </w:rPr>
      </w:pPr>
      <w:r w:rsidRPr="004C56C3">
        <w:rPr>
          <w:rFonts w:ascii="StobiSerif Regular" w:hAnsi="StobiSerif Regular" w:cs="StobiSerif Regular"/>
          <w:b/>
          <w:sz w:val="20"/>
          <w:szCs w:val="20"/>
        </w:rPr>
        <w:t>Р   Е   Ш   Е   Н   И   Е</w:t>
      </w:r>
    </w:p>
    <w:p w:rsidR="00F576B6" w:rsidRPr="004C56C3" w:rsidRDefault="00F576B6">
      <w:pPr>
        <w:pStyle w:val="Normal1"/>
        <w:ind w:firstLine="720"/>
        <w:jc w:val="both"/>
        <w:rPr>
          <w:rFonts w:ascii="StobiSerif Regular" w:hAnsi="StobiSerif Regular" w:cs="StobiSerif Regular"/>
          <w:b/>
          <w:sz w:val="20"/>
          <w:szCs w:val="20"/>
        </w:rPr>
      </w:pPr>
    </w:p>
    <w:p w:rsidR="00F576B6" w:rsidRPr="00E7209A" w:rsidRDefault="00F576B6">
      <w:pPr>
        <w:pStyle w:val="Normal1"/>
        <w:jc w:val="both"/>
        <w:rPr>
          <w:rFonts w:ascii="StobiSerif Regular" w:hAnsi="StobiSerif Regular" w:cs="StobiSerif Regular"/>
          <w:sz w:val="22"/>
          <w:szCs w:val="20"/>
          <w:lang w:val="ru-RU"/>
        </w:rPr>
      </w:pPr>
      <w:r w:rsidRPr="004C56C3">
        <w:rPr>
          <w:rFonts w:ascii="StobiSerif Regular" w:hAnsi="StobiSerif Regular" w:cs="StobiSerif Regular"/>
          <w:b/>
          <w:sz w:val="20"/>
          <w:szCs w:val="20"/>
        </w:rPr>
        <w:t xml:space="preserve">       </w:t>
      </w:r>
      <w:r w:rsidRPr="00E7209A">
        <w:rPr>
          <w:rFonts w:ascii="StobiSerif Regular" w:hAnsi="StobiSerif Regular" w:cs="StobiSerif Regular"/>
          <w:b/>
          <w:sz w:val="22"/>
          <w:szCs w:val="20"/>
        </w:rPr>
        <w:t xml:space="preserve">     </w:t>
      </w:r>
      <w:r w:rsidRPr="00E7209A">
        <w:rPr>
          <w:rFonts w:ascii="StobiSerif Regular" w:hAnsi="StobiSerif Regular" w:cs="StobiSerif Regular"/>
          <w:sz w:val="22"/>
          <w:szCs w:val="20"/>
        </w:rPr>
        <w:t xml:space="preserve">Се наредува на Сашко Јованов, директор  на Здружение за поддршка и развој Хуманост-  подружница Демир Капија </w:t>
      </w:r>
      <w:r w:rsidRPr="00E7209A">
        <w:rPr>
          <w:rFonts w:ascii="StobiSerif Regular" w:hAnsi="StobiSerif Regular"/>
          <w:sz w:val="22"/>
          <w:szCs w:val="20"/>
        </w:rPr>
        <w:t xml:space="preserve"> </w:t>
      </w:r>
      <w:r w:rsidRPr="00E7209A">
        <w:rPr>
          <w:rFonts w:ascii="StobiSerif Regular" w:hAnsi="StobiSerif Regular" w:cs="StobiSerif Regular"/>
          <w:sz w:val="22"/>
          <w:szCs w:val="20"/>
        </w:rPr>
        <w:t xml:space="preserve">(во натамошниот текст: Давателот на услугите), </w:t>
      </w:r>
      <w:r w:rsidRPr="00E7209A">
        <w:rPr>
          <w:rFonts w:ascii="StobiSerif Regular" w:hAnsi="StobiSerif Regular" w:cs="Arial"/>
          <w:sz w:val="22"/>
          <w:szCs w:val="20"/>
        </w:rPr>
        <w:t xml:space="preserve">за отстранување на констатираните недостатоци и неправилности во примената на Законот за социјалната заштита, </w:t>
      </w:r>
      <w:r w:rsidRPr="00E7209A">
        <w:rPr>
          <w:rFonts w:ascii="StobiSerif Regular" w:hAnsi="StobiSerif Regular" w:cs="Arial"/>
          <w:sz w:val="22"/>
          <w:szCs w:val="20"/>
          <w:lang w:val="ru-RU"/>
        </w:rPr>
        <w:t>подзаконските, општите, поединечните и другите акти донесени врз негова основа</w:t>
      </w:r>
      <w:r w:rsidRPr="00E7209A">
        <w:rPr>
          <w:rFonts w:ascii="StobiSerif Regular" w:hAnsi="StobiSerif Regular" w:cs="Arial"/>
          <w:sz w:val="22"/>
          <w:szCs w:val="20"/>
        </w:rPr>
        <w:t>,</w:t>
      </w:r>
      <w:r w:rsidRPr="00E7209A">
        <w:rPr>
          <w:rFonts w:ascii="StobiSerif Regular" w:hAnsi="StobiSerif Regular" w:cs="Arial"/>
          <w:sz w:val="22"/>
          <w:szCs w:val="20"/>
          <w:lang w:val="ru-RU"/>
        </w:rPr>
        <w:t xml:space="preserve"> </w:t>
      </w:r>
      <w:r w:rsidRPr="00E7209A">
        <w:rPr>
          <w:rFonts w:ascii="StobiSerif Regular" w:hAnsi="StobiSerif Regular" w:cs="Arial"/>
          <w:sz w:val="22"/>
          <w:szCs w:val="20"/>
        </w:rPr>
        <w:t>да ги преземе следните мерки  во роковите и од страна на одговорното лице:</w:t>
      </w:r>
      <w:r w:rsidRPr="00E7209A">
        <w:rPr>
          <w:rFonts w:ascii="StobiSerif Regular" w:hAnsi="StobiSerif Regular" w:cs="StobiSerif Regular"/>
          <w:sz w:val="22"/>
          <w:szCs w:val="20"/>
        </w:rPr>
        <w:t xml:space="preserve"> </w:t>
      </w:r>
    </w:p>
    <w:p w:rsidR="00F576B6" w:rsidRPr="005D3AA1" w:rsidRDefault="00F576B6">
      <w:pPr>
        <w:pStyle w:val="Normal1"/>
        <w:jc w:val="both"/>
        <w:rPr>
          <w:rFonts w:ascii="StobiSerif Regular" w:hAnsi="StobiSerif Regular" w:cs="StobiSerif Regular"/>
          <w:sz w:val="20"/>
          <w:szCs w:val="20"/>
          <w:lang w:val="ru-RU"/>
        </w:rPr>
      </w:pPr>
    </w:p>
    <w:p w:rsidR="00F576B6" w:rsidRDefault="00F576B6" w:rsidP="005B4AB9">
      <w:pPr>
        <w:pStyle w:val="ObrText1"/>
        <w:tabs>
          <w:tab w:val="clear" w:pos="643"/>
          <w:tab w:val="left" w:pos="720"/>
        </w:tabs>
        <w:spacing w:before="0" w:after="0"/>
        <w:ind w:firstLine="0"/>
        <w:rPr>
          <w:rFonts w:ascii="StobiSerif Regular" w:hAnsi="StobiSerif Regular"/>
          <w:sz w:val="22"/>
        </w:rPr>
      </w:pPr>
      <w:r>
        <w:rPr>
          <w:rFonts w:ascii="StobiSerif Regular" w:hAnsi="StobiSerif Regular"/>
          <w:sz w:val="22"/>
          <w:lang w:val="ru-RU"/>
        </w:rPr>
        <w:t xml:space="preserve">     </w:t>
      </w:r>
      <w:r>
        <w:rPr>
          <w:rFonts w:ascii="StobiSerif Regular" w:hAnsi="StobiSerif Regular"/>
          <w:sz w:val="22"/>
        </w:rPr>
        <w:t xml:space="preserve">                </w:t>
      </w:r>
    </w:p>
    <w:p w:rsidR="00F576B6" w:rsidRDefault="00F576B6" w:rsidP="00276DD2">
      <w:pPr>
        <w:pStyle w:val="ObrText1"/>
        <w:tabs>
          <w:tab w:val="clear" w:pos="643"/>
          <w:tab w:val="left" w:pos="720"/>
        </w:tabs>
        <w:spacing w:before="0" w:after="0"/>
        <w:ind w:left="86" w:firstLine="0"/>
        <w:rPr>
          <w:rFonts w:ascii="StobiSerif Regular" w:hAnsi="StobiSerif Regular"/>
          <w:sz w:val="22"/>
        </w:rPr>
      </w:pPr>
      <w:r>
        <w:rPr>
          <w:rFonts w:ascii="StobiSerif Regular" w:hAnsi="StobiSerif Regular"/>
          <w:sz w:val="22"/>
        </w:rPr>
        <w:t xml:space="preserve">                 1.</w:t>
      </w:r>
      <w:r>
        <w:rPr>
          <w:rFonts w:ascii="StobiSerif Regular" w:hAnsi="StobiSerif Regular"/>
          <w:sz w:val="22"/>
          <w:lang w:val="ru-RU"/>
        </w:rPr>
        <w:t xml:space="preserve"> Давателот на услугата</w:t>
      </w:r>
      <w:r>
        <w:rPr>
          <w:rFonts w:ascii="StobiSerif Regular" w:hAnsi="StobiSerif Regular"/>
          <w:sz w:val="22"/>
        </w:rPr>
        <w:t>,</w:t>
      </w:r>
      <w:r>
        <w:rPr>
          <w:rFonts w:ascii="StobiSerif Regular" w:hAnsi="StobiSerif Regular"/>
          <w:sz w:val="22"/>
          <w:lang w:val="ru-RU"/>
        </w:rPr>
        <w:t xml:space="preserve"> согласно норамативите и стандардите во однос на простор, да обезбеди просторија погодна за одржување на состаноци опремена со работна маса и столици, </w:t>
      </w:r>
      <w:r>
        <w:rPr>
          <w:rFonts w:ascii="StobiSerif Regular" w:hAnsi="StobiSerif Regular"/>
          <w:sz w:val="22"/>
        </w:rPr>
        <w:t xml:space="preserve">согласно член 106  од Законот и член 22 став 2 алинеја 2 од </w:t>
      </w:r>
      <w:r>
        <w:rPr>
          <w:rFonts w:ascii="StobiSerif Regular" w:hAnsi="StobiSerif Regular" w:cs="Arial"/>
          <w:sz w:val="22"/>
        </w:rPr>
        <w:t xml:space="preserve">Правилникот за начинот и обемот на социјалните услуги, нормативите и стандардите за давање на социјалните услуги  помош и нега во домот </w:t>
      </w:r>
      <w:r>
        <w:rPr>
          <w:rFonts w:ascii="StobiSerif Regular" w:hAnsi="StobiSerif Regular"/>
          <w:sz w:val="22"/>
        </w:rPr>
        <w:t>(„Службен весник на Република Северна Македонија,, број 268/2019 и 198/2021).</w:t>
      </w:r>
    </w:p>
    <w:p w:rsidR="00F576B6" w:rsidRDefault="00F576B6" w:rsidP="00276DD2">
      <w:pPr>
        <w:pStyle w:val="ObrText1"/>
        <w:tabs>
          <w:tab w:val="clear" w:pos="643"/>
          <w:tab w:val="left" w:pos="720"/>
        </w:tabs>
        <w:spacing w:before="0" w:after="0"/>
        <w:ind w:left="86" w:firstLine="0"/>
        <w:rPr>
          <w:rFonts w:ascii="StobiSerif Regular" w:hAnsi="StobiSerif Regular"/>
          <w:sz w:val="22"/>
        </w:rPr>
      </w:pPr>
    </w:p>
    <w:p w:rsidR="00F576B6" w:rsidRPr="00E7209A" w:rsidRDefault="00F576B6" w:rsidP="00276DD2">
      <w:pPr>
        <w:pStyle w:val="ObrText1"/>
        <w:tabs>
          <w:tab w:val="clear" w:pos="643"/>
          <w:tab w:val="left" w:pos="720"/>
        </w:tabs>
        <w:spacing w:before="0" w:after="0"/>
        <w:ind w:left="86" w:hanging="90"/>
        <w:rPr>
          <w:rFonts w:ascii="StobiSerif Regular" w:hAnsi="StobiSerif Regular" w:cs="StobiSerif Regular"/>
          <w:b/>
          <w:sz w:val="22"/>
          <w:szCs w:val="20"/>
        </w:rPr>
      </w:pPr>
      <w:r w:rsidRPr="00E7209A">
        <w:rPr>
          <w:rFonts w:ascii="StobiSerif Regular" w:hAnsi="StobiSerif Regular" w:cs="StobiSerif Regular"/>
          <w:b/>
          <w:sz w:val="22"/>
          <w:szCs w:val="20"/>
        </w:rPr>
        <w:t xml:space="preserve">               Рокот за извршување на изречената инспекциска мерка изнесува 60 дена од приемот на решението</w:t>
      </w:r>
    </w:p>
    <w:p w:rsidR="00F576B6" w:rsidRDefault="00F576B6" w:rsidP="00276DD2">
      <w:pPr>
        <w:pStyle w:val="ObrText1"/>
        <w:tabs>
          <w:tab w:val="clear" w:pos="643"/>
          <w:tab w:val="left" w:pos="720"/>
        </w:tabs>
        <w:spacing w:before="0" w:after="0"/>
        <w:ind w:hanging="90"/>
        <w:rPr>
          <w:rFonts w:ascii="StobiSerif Regular" w:hAnsi="StobiSerif Regular"/>
          <w:sz w:val="22"/>
        </w:rPr>
      </w:pPr>
    </w:p>
    <w:p w:rsidR="00F576B6" w:rsidRDefault="00F576B6" w:rsidP="00E7209A">
      <w:pPr>
        <w:pStyle w:val="ObrText1"/>
        <w:tabs>
          <w:tab w:val="clear" w:pos="643"/>
          <w:tab w:val="left" w:pos="720"/>
        </w:tabs>
        <w:spacing w:before="0" w:after="0"/>
        <w:ind w:hanging="90"/>
        <w:rPr>
          <w:rFonts w:ascii="StobiSerif Regular" w:hAnsi="StobiSerif Regular"/>
          <w:sz w:val="22"/>
        </w:rPr>
      </w:pPr>
    </w:p>
    <w:p w:rsidR="00F576B6" w:rsidRDefault="00F576B6" w:rsidP="005B4AB9">
      <w:pPr>
        <w:pStyle w:val="ObrText1"/>
        <w:tabs>
          <w:tab w:val="clear" w:pos="643"/>
          <w:tab w:val="left" w:pos="720"/>
        </w:tabs>
        <w:spacing w:before="0" w:after="0"/>
        <w:ind w:firstLine="0"/>
        <w:rPr>
          <w:rFonts w:ascii="StobiSerif Regular" w:hAnsi="StobiSerif Regular"/>
          <w:sz w:val="22"/>
        </w:rPr>
      </w:pPr>
      <w:r>
        <w:rPr>
          <w:rFonts w:ascii="StobiSerif Regular" w:hAnsi="StobiSerif Regular"/>
          <w:sz w:val="22"/>
        </w:rPr>
        <w:t xml:space="preserve">              2.Давателот на услугата, услугата</w:t>
      </w:r>
      <w:r w:rsidRPr="001965A9">
        <w:rPr>
          <w:rFonts w:ascii="StobiSerif Regular" w:hAnsi="StobiSerif Regular"/>
          <w:sz w:val="22"/>
        </w:rPr>
        <w:t xml:space="preserve"> </w:t>
      </w:r>
      <w:r>
        <w:rPr>
          <w:rFonts w:ascii="StobiSerif Regular" w:hAnsi="StobiSerif Regular"/>
          <w:sz w:val="22"/>
        </w:rPr>
        <w:t>помош и нега во домот за општина Демир Капија да ја дава  преку 10 сертифицирани негуватели, односно согласно дозволата за давање на услуга,  дадена врз основа на  решение број  10-3716/4 од 28.07.2021 година</w:t>
      </w:r>
      <w:r>
        <w:rPr>
          <w:rFonts w:ascii="StobiSerif Regular" w:hAnsi="StobiSerif Regular"/>
          <w:sz w:val="22"/>
          <w:lang w:val="ru-RU"/>
        </w:rPr>
        <w:t>,</w:t>
      </w:r>
      <w:r>
        <w:rPr>
          <w:rFonts w:ascii="StobiSerif Regular" w:hAnsi="StobiSerif Regular"/>
          <w:sz w:val="22"/>
        </w:rPr>
        <w:t xml:space="preserve">  согласно член 165 и 106 од Законот за социјалната заштита.   </w:t>
      </w:r>
    </w:p>
    <w:p w:rsidR="00F576B6" w:rsidRDefault="00F576B6" w:rsidP="004103C9">
      <w:pPr>
        <w:pStyle w:val="ObrText1"/>
        <w:tabs>
          <w:tab w:val="clear" w:pos="643"/>
          <w:tab w:val="left" w:pos="720"/>
        </w:tabs>
        <w:spacing w:before="0" w:after="0"/>
        <w:ind w:left="86" w:hanging="90"/>
        <w:rPr>
          <w:rFonts w:ascii="StobiSerif Regular" w:hAnsi="StobiSerif Regular" w:cs="StobiSerif Regular"/>
          <w:b/>
          <w:szCs w:val="20"/>
        </w:rPr>
      </w:pPr>
      <w:r>
        <w:rPr>
          <w:rFonts w:ascii="StobiSerif Regular" w:hAnsi="StobiSerif Regular" w:cs="StobiSerif Regular"/>
          <w:b/>
          <w:szCs w:val="20"/>
        </w:rPr>
        <w:t xml:space="preserve">               </w:t>
      </w:r>
    </w:p>
    <w:p w:rsidR="00F576B6" w:rsidRPr="00E7209A" w:rsidRDefault="00F576B6" w:rsidP="004103C9">
      <w:pPr>
        <w:pStyle w:val="ObrText1"/>
        <w:tabs>
          <w:tab w:val="clear" w:pos="643"/>
          <w:tab w:val="left" w:pos="720"/>
        </w:tabs>
        <w:spacing w:before="0" w:after="0"/>
        <w:ind w:left="86" w:hanging="90"/>
        <w:rPr>
          <w:rFonts w:ascii="StobiSerif Regular" w:hAnsi="StobiSerif Regular" w:cs="StobiSerif Regular"/>
          <w:b/>
          <w:sz w:val="22"/>
          <w:szCs w:val="20"/>
        </w:rPr>
      </w:pPr>
      <w:r w:rsidRPr="00E7209A">
        <w:rPr>
          <w:rFonts w:ascii="StobiSerif Regular" w:hAnsi="StobiSerif Regular" w:cs="StobiSerif Regular"/>
          <w:b/>
          <w:sz w:val="22"/>
          <w:szCs w:val="20"/>
        </w:rPr>
        <w:t xml:space="preserve">          Рокот за извршување на изречената инспекциска мерка изнесува 15 дена од приемот на решението</w:t>
      </w:r>
    </w:p>
    <w:p w:rsidR="00F576B6" w:rsidRDefault="00F576B6" w:rsidP="00CF6131">
      <w:pPr>
        <w:pStyle w:val="ObrText1"/>
        <w:tabs>
          <w:tab w:val="clear" w:pos="643"/>
          <w:tab w:val="left" w:pos="720"/>
        </w:tabs>
        <w:ind w:firstLine="0"/>
        <w:rPr>
          <w:rFonts w:ascii="StobiSerif Regular" w:hAnsi="StobiSerif Regular"/>
          <w:sz w:val="22"/>
        </w:rPr>
      </w:pPr>
      <w:r>
        <w:rPr>
          <w:rFonts w:ascii="StobiSerif Regular" w:hAnsi="StobiSerif Regular"/>
          <w:sz w:val="22"/>
        </w:rPr>
        <w:t xml:space="preserve">                   3.</w:t>
      </w:r>
      <w:r>
        <w:rPr>
          <w:rFonts w:ascii="StobiSerif Regular" w:hAnsi="StobiSerif Regular"/>
          <w:sz w:val="22"/>
          <w:lang w:val="ru-RU"/>
        </w:rPr>
        <w:t>Давателот на услугата,</w:t>
      </w:r>
      <w:r w:rsidRPr="00CF6131">
        <w:rPr>
          <w:rFonts w:ascii="StobiSerif Regular" w:hAnsi="StobiSerif Regular"/>
          <w:sz w:val="22"/>
          <w:lang w:val="ru-RU"/>
        </w:rPr>
        <w:t xml:space="preserve"> </w:t>
      </w:r>
      <w:r>
        <w:rPr>
          <w:rFonts w:ascii="StobiSerif Regular" w:hAnsi="StobiSerif Regular"/>
          <w:sz w:val="22"/>
          <w:lang w:val="ru-RU"/>
        </w:rPr>
        <w:t>односно коо</w:t>
      </w:r>
      <w:r>
        <w:rPr>
          <w:rFonts w:ascii="StobiSerif Regular" w:hAnsi="StobiSerif Regular"/>
          <w:sz w:val="22"/>
        </w:rPr>
        <w:t>рдинаторот</w:t>
      </w:r>
      <w:r>
        <w:rPr>
          <w:rFonts w:ascii="StobiSerif Regular" w:hAnsi="StobiSerif Regular"/>
          <w:sz w:val="22"/>
          <w:lang w:val="ru-RU"/>
        </w:rPr>
        <w:t xml:space="preserve"> во сите предмети на корисниците, </w:t>
      </w:r>
      <w:r>
        <w:rPr>
          <w:rFonts w:ascii="StobiSerif Regular" w:hAnsi="StobiSerif Regular"/>
          <w:sz w:val="22"/>
        </w:rPr>
        <w:t xml:space="preserve">да обезбеди доказ за поддршка на корисникот во изборот на негувател од евиденцијата на достапни негуватели во соработка со стручниот работник во Центарот, односно корисникот да има дадена писмена изјава за согласност за негувателот,  согласно член 106 од Законот и член 26 став 1 алинеја 1 од Правилникот за </w:t>
      </w:r>
      <w:bookmarkStart w:id="0" w:name="_GoBack"/>
      <w:bookmarkEnd w:id="0"/>
      <w:r>
        <w:rPr>
          <w:rFonts w:ascii="StobiSerif Regular" w:hAnsi="StobiSerif Regular"/>
          <w:sz w:val="22"/>
        </w:rPr>
        <w:t>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 и 198/2021).</w:t>
      </w:r>
    </w:p>
    <w:p w:rsidR="00F576B6" w:rsidRPr="00E7209A" w:rsidRDefault="00F576B6" w:rsidP="00CF6131">
      <w:pPr>
        <w:pStyle w:val="ObrText1"/>
        <w:tabs>
          <w:tab w:val="clear" w:pos="643"/>
          <w:tab w:val="left" w:pos="720"/>
        </w:tabs>
        <w:ind w:firstLine="0"/>
        <w:rPr>
          <w:rFonts w:ascii="StobiSerif Regular" w:hAnsi="StobiSerif Regular"/>
          <w:sz w:val="24"/>
        </w:rPr>
      </w:pPr>
      <w:r w:rsidRPr="00E7209A">
        <w:rPr>
          <w:rFonts w:ascii="StobiSerif Regular" w:hAnsi="StobiSerif Regular" w:cs="StobiSerif Regular"/>
          <w:b/>
          <w:sz w:val="22"/>
          <w:szCs w:val="20"/>
        </w:rPr>
        <w:t xml:space="preserve">                 Рокот за извршување на изречената инспекциска мерка изнесува 30 дена од приемот на решението</w:t>
      </w:r>
    </w:p>
    <w:p w:rsidR="00F576B6" w:rsidRDefault="00F576B6" w:rsidP="004103C9">
      <w:pPr>
        <w:pStyle w:val="ObrText1"/>
        <w:tabs>
          <w:tab w:val="clear" w:pos="643"/>
          <w:tab w:val="left" w:pos="720"/>
        </w:tabs>
        <w:ind w:firstLine="0"/>
        <w:rPr>
          <w:rFonts w:ascii="StobiSerif Regular" w:hAnsi="StobiSerif Regular"/>
          <w:sz w:val="22"/>
        </w:rPr>
      </w:pPr>
      <w:r>
        <w:rPr>
          <w:rFonts w:ascii="StobiSerif Regular" w:hAnsi="StobiSerif Regular"/>
          <w:sz w:val="22"/>
        </w:rPr>
        <w:t xml:space="preserve">                 4.</w:t>
      </w:r>
      <w:r>
        <w:rPr>
          <w:rFonts w:ascii="StobiSerif Regular" w:hAnsi="StobiSerif Regular"/>
          <w:sz w:val="22"/>
          <w:lang w:val="ru-RU"/>
        </w:rPr>
        <w:t>Давателот на услугата, односно коо</w:t>
      </w:r>
      <w:r>
        <w:rPr>
          <w:rFonts w:ascii="StobiSerif Regular" w:hAnsi="StobiSerif Regular"/>
          <w:sz w:val="22"/>
        </w:rPr>
        <w:t>рдинаторот во сите предмети на корисниците, да врши непосреден увид во домот на корисникот најмалку еднаш месечно, односно да следи дали услугата од негувателот се дава континуирано и квалитено, согласно  член 106 од Законот и  член 26 тав 1 алинеја 4 од Правилникот за начинот и обемот на социјалните услуги, нормативите и стандардите за давање на социјалните услуги помош и нега во домот („Службен весник на Република Северна Македонија,, број 268/2019).</w:t>
      </w:r>
    </w:p>
    <w:p w:rsidR="00F576B6" w:rsidRPr="00E7209A" w:rsidRDefault="00F576B6" w:rsidP="00CF6131">
      <w:pPr>
        <w:pStyle w:val="ObrText1"/>
        <w:tabs>
          <w:tab w:val="clear" w:pos="643"/>
          <w:tab w:val="left" w:pos="720"/>
        </w:tabs>
        <w:spacing w:before="0" w:after="0"/>
        <w:ind w:left="86" w:firstLine="0"/>
        <w:rPr>
          <w:rFonts w:ascii="StobiSerif Regular" w:hAnsi="StobiSerif Regular"/>
          <w:sz w:val="24"/>
        </w:rPr>
      </w:pPr>
      <w:r w:rsidRPr="00E7209A">
        <w:rPr>
          <w:rFonts w:ascii="StobiSerif Regular" w:hAnsi="StobiSerif Regular" w:cs="StobiSerif Regular"/>
          <w:b/>
          <w:sz w:val="22"/>
          <w:szCs w:val="20"/>
        </w:rPr>
        <w:t xml:space="preserve">              Рокот за извршување на изречената инспекциска мерка изнесува 30 дена од приемот на решението</w:t>
      </w:r>
    </w:p>
    <w:p w:rsidR="00F576B6" w:rsidRDefault="00F576B6" w:rsidP="00CF6131">
      <w:pPr>
        <w:pStyle w:val="ObrText1"/>
        <w:tabs>
          <w:tab w:val="clear" w:pos="643"/>
          <w:tab w:val="left" w:pos="720"/>
        </w:tabs>
        <w:ind w:firstLine="0"/>
        <w:rPr>
          <w:rFonts w:ascii="StobiSerif Regular" w:hAnsi="StobiSerif Regular"/>
          <w:sz w:val="22"/>
        </w:rPr>
      </w:pPr>
      <w:r>
        <w:rPr>
          <w:rFonts w:ascii="StobiSerif Regular" w:hAnsi="StobiSerif Regular" w:cs="Arial"/>
          <w:sz w:val="22"/>
        </w:rPr>
        <w:t xml:space="preserve">      </w:t>
      </w:r>
      <w:r>
        <w:rPr>
          <w:rFonts w:ascii="StobiSerif Regular" w:hAnsi="StobiSerif Regular"/>
          <w:sz w:val="22"/>
        </w:rPr>
        <w:t xml:space="preserve">            5.</w:t>
      </w:r>
      <w:r>
        <w:rPr>
          <w:rFonts w:ascii="StobiSerif Regular" w:hAnsi="StobiSerif Regular"/>
          <w:sz w:val="22"/>
          <w:lang w:val="ru-RU"/>
        </w:rPr>
        <w:t xml:space="preserve"> Давателот на услугата, односно негувателот деневникот што го води за работата, да го доставува на неделно ниво до координаторот,</w:t>
      </w:r>
      <w:r>
        <w:rPr>
          <w:rFonts w:ascii="StobiSerif Regular" w:hAnsi="StobiSerif Regular"/>
          <w:sz w:val="22"/>
        </w:rPr>
        <w:t xml:space="preserve"> согласно член 106 од Законот и  член 28 став 1 алинеја 2 од Правилникот за начинот и обемот на социјалните услуги,нормативите и стандардите за давање на социјалните услуги помош и нега во домот („С</w:t>
      </w:r>
      <w:r w:rsidRPr="00CF6131">
        <w:rPr>
          <w:rFonts w:ascii="StobiSerif Regular" w:hAnsi="StobiSerif Regular"/>
          <w:sz w:val="22"/>
        </w:rPr>
        <w:t xml:space="preserve"> </w:t>
      </w:r>
      <w:r>
        <w:rPr>
          <w:rFonts w:ascii="StobiSerif Regular" w:hAnsi="StobiSerif Regular"/>
          <w:sz w:val="22"/>
        </w:rPr>
        <w:t>лужбен весник на Република Северна Македонија,, број 268/2019 и 198/2021).</w:t>
      </w:r>
    </w:p>
    <w:p w:rsidR="00F576B6" w:rsidRPr="00E7209A" w:rsidRDefault="00F576B6" w:rsidP="00CF6131">
      <w:pPr>
        <w:pStyle w:val="ObrText1"/>
        <w:tabs>
          <w:tab w:val="clear" w:pos="643"/>
          <w:tab w:val="left" w:pos="720"/>
        </w:tabs>
        <w:spacing w:before="0" w:after="0"/>
        <w:ind w:left="86" w:firstLine="0"/>
        <w:rPr>
          <w:rFonts w:ascii="StobiSerif Regular" w:hAnsi="StobiSerif Regular"/>
          <w:sz w:val="24"/>
        </w:rPr>
      </w:pPr>
      <w:r w:rsidRPr="00E7209A">
        <w:rPr>
          <w:rFonts w:ascii="StobiSerif Regular" w:hAnsi="StobiSerif Regular" w:cs="StobiSerif Regular"/>
          <w:b/>
          <w:sz w:val="22"/>
          <w:szCs w:val="20"/>
        </w:rPr>
        <w:t xml:space="preserve">                Рокот за извршување на изречената инспекциска мерка изнесува 15 дена од приемот на решението</w:t>
      </w:r>
    </w:p>
    <w:p w:rsidR="00F576B6" w:rsidRDefault="00F576B6" w:rsidP="00CF6131">
      <w:pPr>
        <w:pStyle w:val="ObrText1"/>
        <w:tabs>
          <w:tab w:val="clear" w:pos="643"/>
          <w:tab w:val="left" w:pos="720"/>
        </w:tabs>
        <w:ind w:firstLine="0"/>
        <w:rPr>
          <w:rFonts w:ascii="StobiSerif Regular" w:hAnsi="StobiSerif Regular"/>
          <w:sz w:val="22"/>
        </w:rPr>
      </w:pPr>
      <w:r>
        <w:rPr>
          <w:rFonts w:ascii="StobiSerif Regular" w:hAnsi="StobiSerif Regular" w:cs="Arial"/>
          <w:sz w:val="22"/>
        </w:rPr>
        <w:t xml:space="preserve">                   6.Давателот на услугата, во предметите на негувателите  да обезбеди листа на активности за остварување на услугата помош и нега во домот, врз основа на кои треба да се дава услугата помош и нега во домот на корисникот, согласно член 106 од Законот и член 18 став 1 од </w:t>
      </w:r>
      <w:r>
        <w:rPr>
          <w:rFonts w:ascii="StobiSerif Regular" w:hAnsi="StobiSerif Regular"/>
          <w:sz w:val="22"/>
        </w:rPr>
        <w:t>Правилникот за начинот и обемот на социјалните услуги,нормативите и стандардите за давање на социјалните услуги помош и нега во до</w:t>
      </w:r>
      <w:r>
        <w:rPr>
          <w:rFonts w:ascii="StobiSerif Regular" w:hAnsi="StobiSerif Regular" w:cs="StobiSerif Regular"/>
          <w:b/>
          <w:szCs w:val="20"/>
        </w:rPr>
        <w:t xml:space="preserve">  </w:t>
      </w:r>
      <w:r>
        <w:rPr>
          <w:rFonts w:ascii="StobiSerif Regular" w:hAnsi="StobiSerif Regular"/>
          <w:sz w:val="22"/>
        </w:rPr>
        <w:t>мот („Службен весник на Република Северна Македонија,, број 268/2019 и 198/2021).</w:t>
      </w:r>
    </w:p>
    <w:p w:rsidR="00F576B6" w:rsidRPr="00E7209A" w:rsidRDefault="00F576B6" w:rsidP="00CF6131">
      <w:pPr>
        <w:pStyle w:val="ObrText1"/>
        <w:tabs>
          <w:tab w:val="clear" w:pos="643"/>
          <w:tab w:val="left" w:pos="720"/>
        </w:tabs>
        <w:spacing w:before="0" w:after="0"/>
        <w:ind w:left="86" w:firstLine="0"/>
        <w:rPr>
          <w:rFonts w:ascii="StobiSerif Regular" w:hAnsi="StobiSerif Regular" w:cs="StobiSerif Regular"/>
          <w:b/>
          <w:sz w:val="22"/>
          <w:szCs w:val="20"/>
        </w:rPr>
      </w:pPr>
      <w:r>
        <w:rPr>
          <w:rFonts w:ascii="StobiSerif Regular" w:hAnsi="StobiSerif Regular" w:cs="StobiSerif Regular"/>
          <w:b/>
          <w:szCs w:val="20"/>
        </w:rPr>
        <w:t xml:space="preserve">                  </w:t>
      </w:r>
      <w:r w:rsidRPr="00E7209A">
        <w:rPr>
          <w:rFonts w:ascii="StobiSerif Regular" w:hAnsi="StobiSerif Regular" w:cs="StobiSerif Regular"/>
          <w:b/>
          <w:sz w:val="22"/>
          <w:szCs w:val="20"/>
        </w:rPr>
        <w:t>Рокот за извршување на изречената инспекциска мерка изнесува 15 дена од приемот на решението</w:t>
      </w:r>
    </w:p>
    <w:p w:rsidR="00F576B6" w:rsidRDefault="00F576B6" w:rsidP="00E7209A">
      <w:pPr>
        <w:spacing w:before="200" w:after="200"/>
        <w:ind w:left="90"/>
        <w:jc w:val="both"/>
        <w:rPr>
          <w:rFonts w:ascii="StobiSerif Regular" w:hAnsi="StobiSerif Regular"/>
          <w:color w:val="000000"/>
          <w:sz w:val="22"/>
          <w:szCs w:val="22"/>
        </w:rPr>
      </w:pPr>
      <w:r w:rsidRPr="00276DD2">
        <w:rPr>
          <w:rFonts w:ascii="StobiSerif Regular" w:hAnsi="StobiSerif Regular" w:cs="Arial"/>
          <w:color w:val="000000"/>
          <w:sz w:val="22"/>
          <w:szCs w:val="22"/>
        </w:rPr>
        <w:t xml:space="preserve">                   </w:t>
      </w:r>
      <w:r w:rsidRPr="004D5392">
        <w:rPr>
          <w:rFonts w:ascii="StobiSerif Regular" w:hAnsi="StobiSerif Regular" w:cs="Arial"/>
          <w:color w:val="000000"/>
          <w:sz w:val="22"/>
          <w:szCs w:val="22"/>
          <w:lang w:val="ru-RU"/>
        </w:rPr>
        <w:t>7</w:t>
      </w:r>
      <w:r w:rsidRPr="00276DD2">
        <w:rPr>
          <w:rFonts w:ascii="StobiSerif Regular" w:hAnsi="StobiSerif Regular" w:cs="Arial"/>
          <w:color w:val="000000"/>
          <w:sz w:val="22"/>
          <w:szCs w:val="22"/>
          <w:lang w:val="ru-RU"/>
        </w:rPr>
        <w:t xml:space="preserve">. </w:t>
      </w:r>
      <w:r w:rsidRPr="00276DD2">
        <w:rPr>
          <w:rFonts w:ascii="StobiSerif Regular" w:hAnsi="StobiSerif Regular"/>
          <w:color w:val="000000"/>
          <w:sz w:val="22"/>
          <w:szCs w:val="22"/>
          <w:lang w:val="ru-RU"/>
        </w:rPr>
        <w:t xml:space="preserve">Давателот, услугата помош и нега во домот </w:t>
      </w:r>
      <w:r>
        <w:rPr>
          <w:rFonts w:ascii="StobiSerif Regular" w:hAnsi="StobiSerif Regular"/>
          <w:color w:val="000000"/>
          <w:sz w:val="22"/>
          <w:szCs w:val="22"/>
          <w:lang w:val="ru-RU"/>
        </w:rPr>
        <w:t xml:space="preserve">да </w:t>
      </w:r>
      <w:r w:rsidRPr="00276DD2">
        <w:rPr>
          <w:rFonts w:ascii="StobiSerif Regular" w:hAnsi="StobiSerif Regular"/>
          <w:color w:val="000000"/>
          <w:sz w:val="22"/>
          <w:szCs w:val="22"/>
          <w:lang w:val="ru-RU"/>
        </w:rPr>
        <w:t xml:space="preserve">ја дава континуирано, односно основните активности од секојдневниот живот на корисникот, одржување на лична хигиена, облекување, мобилност во домот, хранење, користење тоалет и </w:t>
      </w:r>
      <w:r>
        <w:rPr>
          <w:rFonts w:ascii="StobiSerif Regular" w:hAnsi="StobiSerif Regular"/>
          <w:color w:val="000000"/>
          <w:sz w:val="22"/>
          <w:szCs w:val="22"/>
          <w:lang w:val="ru-RU"/>
        </w:rPr>
        <w:t xml:space="preserve">менување пелени и соодветно на тоа </w:t>
      </w:r>
      <w:r>
        <w:rPr>
          <w:rFonts w:ascii="StobiSerif Regular" w:hAnsi="StobiSerif Regular" w:cs="Arial"/>
          <w:color w:val="000000"/>
          <w:sz w:val="22"/>
          <w:szCs w:val="22"/>
          <w:lang w:val="ru-RU"/>
        </w:rPr>
        <w:t xml:space="preserve">да го </w:t>
      </w:r>
      <w:r w:rsidRPr="00276DD2">
        <w:rPr>
          <w:rFonts w:ascii="StobiSerif Regular" w:hAnsi="StobiSerif Regular" w:cs="Arial"/>
          <w:color w:val="000000"/>
          <w:sz w:val="22"/>
          <w:szCs w:val="22"/>
          <w:lang w:val="ru-RU"/>
        </w:rPr>
        <w:t xml:space="preserve">утврдува временски распоред на користење на услугата во текот на месецот, одреден од </w:t>
      </w:r>
      <w:r>
        <w:rPr>
          <w:rFonts w:ascii="StobiSerif Regular" w:hAnsi="StobiSerif Regular" w:cs="Arial"/>
          <w:color w:val="000000"/>
          <w:sz w:val="22"/>
          <w:szCs w:val="22"/>
          <w:lang w:val="ru-RU"/>
        </w:rPr>
        <w:t xml:space="preserve">страна на </w:t>
      </w:r>
      <w:r w:rsidRPr="00276DD2">
        <w:rPr>
          <w:rFonts w:ascii="StobiSerif Regular" w:hAnsi="StobiSerif Regular" w:cs="Arial"/>
          <w:color w:val="000000"/>
          <w:sz w:val="22"/>
          <w:szCs w:val="22"/>
          <w:lang w:val="ru-RU"/>
        </w:rPr>
        <w:t>корисникот во договор со негувателот, односно координаторот и водителот на случајот</w:t>
      </w:r>
      <w:r w:rsidRPr="00276DD2">
        <w:rPr>
          <w:rFonts w:ascii="StobiSerif Regular" w:hAnsi="StobiSerif Regular"/>
          <w:color w:val="000000"/>
          <w:sz w:val="22"/>
          <w:szCs w:val="22"/>
        </w:rPr>
        <w:t>што  согласно член 106 од Законот,  член 5 став 2 , член  26 став 1 алинеја 4</w:t>
      </w:r>
      <w:r w:rsidRPr="00276DD2">
        <w:rPr>
          <w:rFonts w:ascii="StobiSerif Regular" w:hAnsi="StobiSerif Regular" w:cs="Arial"/>
          <w:color w:val="000000"/>
          <w:sz w:val="22"/>
          <w:szCs w:val="22"/>
        </w:rPr>
        <w:t xml:space="preserve"> и член 14 </w:t>
      </w:r>
      <w:r>
        <w:rPr>
          <w:rFonts w:ascii="StobiSerif Regular" w:hAnsi="StobiSerif Regular" w:cs="Arial"/>
          <w:color w:val="000000"/>
          <w:sz w:val="22"/>
          <w:szCs w:val="22"/>
        </w:rPr>
        <w:t xml:space="preserve">став 2 </w:t>
      </w:r>
      <w:r w:rsidRPr="00276DD2">
        <w:rPr>
          <w:rFonts w:ascii="StobiSerif Regular" w:hAnsi="StobiSerif Regular" w:cs="Arial"/>
          <w:color w:val="000000"/>
          <w:sz w:val="22"/>
          <w:szCs w:val="22"/>
        </w:rPr>
        <w:t xml:space="preserve">од </w:t>
      </w:r>
      <w:r w:rsidRPr="00276DD2">
        <w:rPr>
          <w:rFonts w:ascii="StobiSerif Regular" w:hAnsi="StobiSerif Regular"/>
          <w:color w:val="000000"/>
          <w:sz w:val="22"/>
          <w:szCs w:val="22"/>
        </w:rPr>
        <w:t>Правилникот за начинот и обемот на социјалните услуги,</w:t>
      </w:r>
      <w:r>
        <w:rPr>
          <w:rFonts w:ascii="StobiSerif Regular" w:hAnsi="StobiSerif Regular"/>
          <w:color w:val="000000"/>
          <w:sz w:val="22"/>
          <w:szCs w:val="22"/>
        </w:rPr>
        <w:t xml:space="preserve"> </w:t>
      </w:r>
      <w:r w:rsidRPr="00276DD2">
        <w:rPr>
          <w:rFonts w:ascii="StobiSerif Regular" w:hAnsi="StobiSerif Regular"/>
          <w:color w:val="000000"/>
          <w:sz w:val="22"/>
          <w:szCs w:val="22"/>
        </w:rPr>
        <w:t>нормативите и стандардите за давање на социјалните услуги помош и нега во домот („Службен весник на Република Северна Македонија,, број 268/2019 и 198/2021)</w:t>
      </w:r>
    </w:p>
    <w:p w:rsidR="00F576B6" w:rsidRPr="00E7209A" w:rsidRDefault="00F576B6" w:rsidP="00E7209A">
      <w:pPr>
        <w:spacing w:before="200" w:after="200"/>
        <w:ind w:left="90"/>
        <w:jc w:val="both"/>
        <w:rPr>
          <w:rFonts w:ascii="StobiSerif Regular" w:hAnsi="StobiSerif Regular"/>
          <w:color w:val="000000"/>
          <w:sz w:val="20"/>
          <w:szCs w:val="22"/>
        </w:rPr>
      </w:pPr>
      <w:r w:rsidRPr="00E7209A">
        <w:rPr>
          <w:rFonts w:ascii="StobiSerif Regular" w:hAnsi="StobiSerif Regular"/>
          <w:sz w:val="20"/>
        </w:rPr>
        <w:t xml:space="preserve">            </w:t>
      </w:r>
      <w:r w:rsidRPr="00E7209A">
        <w:rPr>
          <w:rFonts w:ascii="StobiSerif Regular" w:hAnsi="StobiSerif Regular" w:cs="StobiSerif Regular"/>
          <w:b/>
          <w:sz w:val="22"/>
          <w:szCs w:val="20"/>
        </w:rPr>
        <w:t>Рокот за извршување на изречената инспекциска мерка е од денот на приемот на решението и постојано</w:t>
      </w:r>
    </w:p>
    <w:p w:rsidR="00F576B6" w:rsidRDefault="00F576B6" w:rsidP="00D75BDA">
      <w:pPr>
        <w:pStyle w:val="Normal1"/>
        <w:jc w:val="both"/>
        <w:rPr>
          <w:rFonts w:ascii="StobiSerif Regular" w:hAnsi="StobiSerif Regular" w:cs="StobiSerif Regular"/>
          <w:color w:val="000000"/>
          <w:sz w:val="22"/>
          <w:szCs w:val="20"/>
        </w:rPr>
      </w:pPr>
      <w:r w:rsidRPr="00E7209A">
        <w:rPr>
          <w:rFonts w:ascii="StobiSerif Regular" w:hAnsi="StobiSerif Regular" w:cs="StobiSerif Regular"/>
          <w:color w:val="000000"/>
          <w:sz w:val="22"/>
          <w:szCs w:val="20"/>
        </w:rPr>
        <w:t xml:space="preserve">                     </w:t>
      </w:r>
    </w:p>
    <w:p w:rsidR="00F576B6" w:rsidRPr="00E7209A" w:rsidRDefault="00F576B6" w:rsidP="00D75BDA">
      <w:pPr>
        <w:pStyle w:val="Normal1"/>
        <w:jc w:val="both"/>
        <w:rPr>
          <w:rFonts w:ascii="StobiSerif Regular" w:hAnsi="StobiSerif Regular" w:cs="StobiSerif Regular"/>
          <w:color w:val="000000"/>
          <w:sz w:val="22"/>
          <w:szCs w:val="20"/>
        </w:rPr>
      </w:pPr>
      <w:r>
        <w:rPr>
          <w:rFonts w:ascii="StobiSerif Regular" w:hAnsi="StobiSerif Regular" w:cs="StobiSerif Regular"/>
          <w:color w:val="000000"/>
          <w:sz w:val="22"/>
          <w:szCs w:val="20"/>
        </w:rPr>
        <w:t xml:space="preserve">        </w:t>
      </w:r>
      <w:r w:rsidRPr="00E7209A">
        <w:rPr>
          <w:rFonts w:ascii="StobiSerif Regular" w:hAnsi="StobiSerif Regular" w:cs="StobiSerif Regular"/>
          <w:color w:val="000000"/>
          <w:sz w:val="22"/>
          <w:szCs w:val="20"/>
        </w:rPr>
        <w:t xml:space="preserve">  8. Раководното или друго овластено лице во Давателот на социјални услуги се задолжува, веднаш по истекот на рокот за извршување на инспекциските мерки, а најдоцна </w:t>
      </w:r>
      <w:r w:rsidRPr="00E7209A">
        <w:rPr>
          <w:rFonts w:ascii="StobiSerif Regular" w:hAnsi="StobiSerif Regular" w:cs="StobiSerif Regular"/>
          <w:b/>
          <w:color w:val="000000"/>
          <w:sz w:val="22"/>
          <w:szCs w:val="20"/>
        </w:rPr>
        <w:t>во рок од три дена</w:t>
      </w:r>
      <w:r w:rsidRPr="00E7209A">
        <w:rPr>
          <w:rFonts w:ascii="StobiSerif Regular" w:hAnsi="StobiSerif Regular" w:cs="StobiSerif Regular"/>
          <w:color w:val="000000"/>
          <w:sz w:val="22"/>
          <w:szCs w:val="20"/>
        </w:rPr>
        <w:t xml:space="preserve"> писмено да ги извести инспекторите дали се извршени инспекциските мерки, согласно член 334 став 4 од Законот.</w:t>
      </w:r>
    </w:p>
    <w:p w:rsidR="00F576B6" w:rsidRPr="00E7209A" w:rsidRDefault="00F576B6">
      <w:pPr>
        <w:pStyle w:val="Normal1"/>
        <w:jc w:val="both"/>
        <w:rPr>
          <w:rFonts w:ascii="StobiSerif Regular" w:hAnsi="StobiSerif Regular" w:cs="StobiSerif Regular"/>
          <w:b/>
          <w:sz w:val="22"/>
          <w:szCs w:val="20"/>
        </w:rPr>
      </w:pPr>
    </w:p>
    <w:p w:rsidR="00F576B6" w:rsidRPr="00E7209A" w:rsidRDefault="00F576B6">
      <w:pPr>
        <w:pStyle w:val="Normal1"/>
        <w:tabs>
          <w:tab w:val="left" w:pos="540"/>
          <w:tab w:val="left" w:pos="720"/>
          <w:tab w:val="left" w:pos="9486"/>
        </w:tabs>
        <w:ind w:right="126"/>
        <w:jc w:val="both"/>
        <w:rPr>
          <w:rFonts w:ascii="StobiSerif Regular" w:hAnsi="StobiSerif Regular"/>
          <w:sz w:val="22"/>
          <w:szCs w:val="20"/>
        </w:rPr>
      </w:pPr>
      <w:r w:rsidRPr="00E7209A">
        <w:rPr>
          <w:rFonts w:ascii="StobiSerif Regular" w:hAnsi="StobiSerif Regular" w:cs="StobiSerif Regular"/>
          <w:sz w:val="22"/>
          <w:szCs w:val="20"/>
        </w:rPr>
        <w:t xml:space="preserve">              Жалбата изјавена против ова решение, не го одлага неговото извршување.</w:t>
      </w:r>
    </w:p>
    <w:p w:rsidR="00F576B6" w:rsidRPr="00E7209A" w:rsidRDefault="00F576B6">
      <w:pPr>
        <w:pStyle w:val="Normal1"/>
        <w:tabs>
          <w:tab w:val="left" w:pos="9486"/>
        </w:tabs>
        <w:ind w:right="126"/>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w:t>
      </w:r>
    </w:p>
    <w:p w:rsidR="00F576B6" w:rsidRPr="00E7209A" w:rsidRDefault="00F576B6">
      <w:pPr>
        <w:pStyle w:val="Normal1"/>
        <w:tabs>
          <w:tab w:val="left" w:pos="9486"/>
        </w:tabs>
        <w:ind w:right="126"/>
        <w:jc w:val="both"/>
        <w:rPr>
          <w:rFonts w:ascii="StobiSerif Regular" w:hAnsi="StobiSerif Regular"/>
          <w:sz w:val="22"/>
          <w:szCs w:val="20"/>
        </w:rPr>
      </w:pPr>
      <w:r w:rsidRPr="00E7209A">
        <w:rPr>
          <w:rFonts w:ascii="StobiSerif Regular" w:hAnsi="StobiSerif Regular" w:cs="StobiSerif Regular"/>
          <w:sz w:val="22"/>
          <w:szCs w:val="20"/>
        </w:rPr>
        <w:t xml:space="preserve">                                                                      </w:t>
      </w:r>
      <w:r w:rsidRPr="00E7209A">
        <w:rPr>
          <w:rFonts w:ascii="StobiSerif Regular" w:hAnsi="StobiSerif Regular" w:cs="StobiSerif Regular"/>
          <w:b/>
          <w:sz w:val="22"/>
          <w:szCs w:val="20"/>
        </w:rPr>
        <w:t>О б р а з л о ж е н и е</w:t>
      </w:r>
    </w:p>
    <w:p w:rsidR="00F576B6" w:rsidRPr="00E7209A" w:rsidRDefault="00F576B6">
      <w:pPr>
        <w:pStyle w:val="Normal1"/>
        <w:tabs>
          <w:tab w:val="left" w:pos="9486"/>
        </w:tabs>
        <w:ind w:right="126"/>
        <w:jc w:val="center"/>
        <w:rPr>
          <w:rFonts w:ascii="StobiSerif Regular" w:hAnsi="StobiSerif Regular" w:cs="StobiSerif Regular"/>
          <w:b/>
          <w:sz w:val="22"/>
          <w:szCs w:val="20"/>
        </w:rPr>
      </w:pPr>
    </w:p>
    <w:p w:rsidR="00F576B6" w:rsidRPr="00E7209A" w:rsidRDefault="00F576B6" w:rsidP="00514D53">
      <w:pPr>
        <w:pStyle w:val="Normal1"/>
        <w:ind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преку инспекторите за социјална заштита Мијалче Стојанов инспектор за социјална заштита со службена легитимација број 28-0005 и Нена Велковска инспектор за социјална заштита со службена легитимација број 28-0021, изврши редовен инспекциски надзор над субјектот на инспекциски надзор Здружение за подршка и развој Хуманост- подружница Демир Капија со седиште на  ул.</w:t>
      </w:r>
      <w:r w:rsidRPr="00E7209A">
        <w:rPr>
          <w:rFonts w:ascii="StobiSerif Regular" w:hAnsi="StobiSerif Regular"/>
          <w:sz w:val="22"/>
          <w:szCs w:val="20"/>
        </w:rPr>
        <w:t>,,Првомајска број 35 Демир Капија</w:t>
      </w:r>
      <w:r w:rsidRPr="00E7209A">
        <w:rPr>
          <w:rFonts w:ascii="StobiSerif Regular" w:hAnsi="StobiSerif Regular" w:cs="StobiSerif Regular"/>
          <w:sz w:val="22"/>
          <w:szCs w:val="20"/>
        </w:rPr>
        <w:t>,</w:t>
      </w:r>
      <w:r w:rsidRPr="00E7209A">
        <w:rPr>
          <w:rFonts w:ascii="StobiSerif Regular" w:hAnsi="StobiSerif Regular" w:cs="StobiSerif Regular"/>
          <w:sz w:val="22"/>
          <w:szCs w:val="20"/>
          <w:lang w:val="ru-RU"/>
        </w:rPr>
        <w:t xml:space="preserve"> </w:t>
      </w:r>
      <w:r w:rsidRPr="00E7209A">
        <w:rPr>
          <w:rFonts w:ascii="StobiSerif Regular" w:hAnsi="StobiSerif Regular" w:cs="StobiSerif Regular"/>
          <w:sz w:val="22"/>
          <w:szCs w:val="20"/>
        </w:rPr>
        <w:t>застапуван од Директорот на Давателот на социјални услиги и состави Записник ИП1 број 16-10 од</w:t>
      </w:r>
      <w:r w:rsidRPr="00E7209A">
        <w:rPr>
          <w:rFonts w:ascii="StobiSerif Regular" w:hAnsi="StobiSerif Regular" w:cs="StobiSerif Regular"/>
          <w:sz w:val="22"/>
          <w:szCs w:val="20"/>
          <w:lang w:val="ru-RU"/>
        </w:rPr>
        <w:t xml:space="preserve"> 16.03.</w:t>
      </w:r>
      <w:r w:rsidRPr="00E7209A">
        <w:rPr>
          <w:rFonts w:ascii="StobiSerif Regular" w:hAnsi="StobiSerif Regular" w:cs="StobiSerif Regular"/>
          <w:sz w:val="22"/>
          <w:szCs w:val="20"/>
        </w:rPr>
        <w:t>2023</w:t>
      </w:r>
      <w:r w:rsidRPr="00E7209A">
        <w:rPr>
          <w:rFonts w:ascii="StobiSerif Regular" w:hAnsi="StobiSerif Regular" w:cs="StobiSerif Regular"/>
          <w:sz w:val="22"/>
          <w:szCs w:val="20"/>
          <w:lang w:val="ru-RU"/>
        </w:rPr>
        <w:t xml:space="preserve"> </w:t>
      </w:r>
      <w:r w:rsidRPr="00E7209A">
        <w:rPr>
          <w:rFonts w:ascii="StobiSerif Regular" w:hAnsi="StobiSerif Regular" w:cs="StobiSerif Regular"/>
          <w:sz w:val="22"/>
          <w:szCs w:val="20"/>
        </w:rPr>
        <w:t>година, во кој се констатирани недостатоци и неправилности во постапувањето на Давателот на социјалните услуги  во постапката за давање на услуга помош и нега во домот.</w:t>
      </w:r>
    </w:p>
    <w:p w:rsidR="00F576B6" w:rsidRPr="00E7209A" w:rsidRDefault="00F576B6" w:rsidP="006C07B0">
      <w:pPr>
        <w:pStyle w:val="Normal1"/>
        <w:ind w:left="675"/>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Врз основа на изнесеното се одлучи како во диспозитивот на ова решение.     </w:t>
      </w:r>
    </w:p>
    <w:p w:rsidR="00F576B6" w:rsidRPr="00E7209A" w:rsidRDefault="00F576B6" w:rsidP="009364EE">
      <w:pPr>
        <w:pStyle w:val="Normal1"/>
        <w:ind w:firstLine="675"/>
        <w:jc w:val="both"/>
        <w:rPr>
          <w:rFonts w:ascii="StobiSerif Regular" w:hAnsi="StobiSerif Regular" w:cs="StobiSerif Regular"/>
          <w:sz w:val="22"/>
          <w:szCs w:val="20"/>
        </w:rPr>
      </w:pPr>
      <w:r w:rsidRPr="00E7209A">
        <w:rPr>
          <w:rFonts w:ascii="StobiSerif Regular" w:hAnsi="StobiSerif Regular" w:cs="StobiSerif Regular"/>
          <w:sz w:val="22"/>
          <w:szCs w:val="20"/>
        </w:rPr>
        <w:t>Жалбата не го задржува извршувањето на решението согласно член 340 став 2 од Законот.</w:t>
      </w:r>
    </w:p>
    <w:p w:rsidR="00F576B6" w:rsidRPr="00E7209A" w:rsidRDefault="00F576B6" w:rsidP="00786FD3">
      <w:pPr>
        <w:pStyle w:val="Normal1"/>
        <w:jc w:val="both"/>
        <w:rPr>
          <w:rFonts w:ascii="StobiSerif Regular" w:hAnsi="StobiSerif Regular" w:cs="StobiSerif Regular"/>
          <w:sz w:val="22"/>
          <w:szCs w:val="20"/>
        </w:rPr>
      </w:pPr>
      <w:r w:rsidRPr="00E7209A">
        <w:rPr>
          <w:rFonts w:ascii="StobiSerif Regular" w:hAnsi="StobiSerif Regular" w:cs="StobiSerif Regular"/>
          <w:b/>
          <w:sz w:val="22"/>
          <w:szCs w:val="20"/>
        </w:rPr>
        <w:t xml:space="preserve"> </w:t>
      </w:r>
      <w:r w:rsidRPr="00E7209A">
        <w:rPr>
          <w:rFonts w:ascii="StobiSerif Regular" w:hAnsi="StobiSerif Regular" w:cs="StobiSerif Regular"/>
          <w:b/>
          <w:sz w:val="22"/>
          <w:szCs w:val="20"/>
        </w:rPr>
        <w:tab/>
        <w:t xml:space="preserve">Правна поука: </w:t>
      </w:r>
      <w:r w:rsidRPr="00E7209A">
        <w:rPr>
          <w:rFonts w:ascii="StobiSerif Regular" w:hAnsi="StobiSerif Regular" w:cs="StobiSerif Regular"/>
          <w:sz w:val="22"/>
          <w:szCs w:val="20"/>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F576B6" w:rsidRPr="00E7209A" w:rsidRDefault="00F576B6">
      <w:pPr>
        <w:pStyle w:val="Normal1"/>
        <w:tabs>
          <w:tab w:val="left" w:pos="9360"/>
        </w:tabs>
        <w:ind w:right="126"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Подносителот на жалба плаќа административна такса за жалба во износ од 250,00 денари.</w:t>
      </w:r>
    </w:p>
    <w:p w:rsidR="00F576B6" w:rsidRPr="00E7209A" w:rsidRDefault="00F576B6">
      <w:pPr>
        <w:pStyle w:val="Normal1"/>
        <w:tabs>
          <w:tab w:val="left" w:pos="9360"/>
        </w:tabs>
        <w:ind w:right="126" w:firstLine="720"/>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16-10 од 16.03.2023 година. </w:t>
      </w:r>
    </w:p>
    <w:p w:rsidR="00F576B6" w:rsidRPr="00E7209A" w:rsidRDefault="00F576B6">
      <w:pPr>
        <w:pStyle w:val="Normal1"/>
        <w:tabs>
          <w:tab w:val="left" w:pos="9360"/>
        </w:tabs>
        <w:ind w:right="126" w:firstLine="720"/>
        <w:jc w:val="both"/>
        <w:rPr>
          <w:rFonts w:ascii="StobiSerif Regular" w:hAnsi="StobiSerif Regular"/>
          <w:sz w:val="22"/>
          <w:szCs w:val="20"/>
        </w:rPr>
      </w:pPr>
    </w:p>
    <w:p w:rsidR="00F576B6" w:rsidRPr="00E7209A" w:rsidRDefault="00F576B6">
      <w:pPr>
        <w:pStyle w:val="Normal1"/>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Инспектори за социјална заштита:</w:t>
      </w:r>
    </w:p>
    <w:p w:rsidR="00F576B6" w:rsidRPr="00E7209A" w:rsidRDefault="00F576B6">
      <w:pPr>
        <w:pStyle w:val="Normal1"/>
        <w:jc w:val="both"/>
        <w:rPr>
          <w:rFonts w:ascii="StobiSerif Regular" w:hAnsi="StobiSerif Regular" w:cs="StobiSerif Regular"/>
          <w:sz w:val="22"/>
          <w:szCs w:val="20"/>
        </w:rPr>
      </w:pPr>
      <w:r w:rsidRPr="00E7209A">
        <w:rPr>
          <w:rFonts w:ascii="StobiSerif Regular" w:hAnsi="StobiSerif Regular" w:cs="StobiSerif Regular"/>
          <w:sz w:val="22"/>
          <w:szCs w:val="20"/>
        </w:rPr>
        <w:t xml:space="preserve">                                                                                                         Мијалче Стојанов </w:t>
      </w:r>
    </w:p>
    <w:p w:rsidR="00F576B6" w:rsidRPr="006E2CB5" w:rsidRDefault="00F576B6">
      <w:pPr>
        <w:pStyle w:val="Normal1"/>
        <w:jc w:val="both"/>
        <w:rPr>
          <w:rFonts w:ascii="StobiSerif Regular" w:hAnsi="StobiSerif Regular" w:cs="StobiSerif Regular"/>
          <w:sz w:val="20"/>
          <w:szCs w:val="20"/>
        </w:rPr>
      </w:pP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b/>
          <w:sz w:val="22"/>
          <w:szCs w:val="20"/>
        </w:rPr>
        <w:tab/>
      </w:r>
      <w:r w:rsidRPr="00E7209A">
        <w:rPr>
          <w:rFonts w:ascii="StobiSerif Regular" w:hAnsi="StobiSerif Regular" w:cs="StobiSerif Regular"/>
          <w:sz w:val="22"/>
          <w:szCs w:val="20"/>
        </w:rPr>
        <w:t xml:space="preserve">          </w:t>
      </w:r>
      <w:r>
        <w:rPr>
          <w:rFonts w:ascii="StobiSerif Regular" w:hAnsi="StobiSerif Regular" w:cs="StobiSerif Regular"/>
          <w:sz w:val="22"/>
          <w:szCs w:val="20"/>
        </w:rPr>
        <w:t xml:space="preserve">       </w:t>
      </w:r>
      <w:r w:rsidRPr="00E7209A">
        <w:rPr>
          <w:rFonts w:ascii="StobiSerif Regular" w:hAnsi="StobiSerif Regular" w:cs="StobiSerif Regular"/>
          <w:sz w:val="22"/>
          <w:szCs w:val="20"/>
        </w:rPr>
        <w:t xml:space="preserve">  Нена Велковска </w:t>
      </w:r>
      <w:r w:rsidRPr="00E7209A">
        <w:rPr>
          <w:rFonts w:ascii="StobiSerif Regular" w:hAnsi="StobiSerif Regular" w:cs="StobiSerif Regular"/>
          <w:sz w:val="22"/>
          <w:szCs w:val="20"/>
        </w:rPr>
        <w:tab/>
        <w:t xml:space="preserve">                                                  </w:t>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r>
      <w:r w:rsidRPr="006E2CB5">
        <w:rPr>
          <w:rFonts w:ascii="StobiSerif Regular" w:hAnsi="StobiSerif Regular" w:cs="StobiSerif Regular"/>
          <w:sz w:val="20"/>
          <w:szCs w:val="20"/>
        </w:rPr>
        <w:tab/>
        <w:t xml:space="preserve">                   </w:t>
      </w:r>
    </w:p>
    <w:p w:rsidR="00F576B6" w:rsidRPr="004C56C3" w:rsidRDefault="00F576B6">
      <w:pPr>
        <w:pStyle w:val="Normal1"/>
        <w:ind w:firstLine="720"/>
        <w:jc w:val="both"/>
        <w:rPr>
          <w:rFonts w:ascii="StobiSerif Regular" w:hAnsi="StobiSerif Regular"/>
          <w:sz w:val="20"/>
          <w:szCs w:val="20"/>
        </w:rPr>
      </w:pPr>
      <w:r w:rsidRPr="004C56C3">
        <w:rPr>
          <w:rFonts w:ascii="StobiSerif Regular" w:hAnsi="StobiSerif Regular" w:cs="StobiSerif"/>
          <w:b/>
          <w:sz w:val="20"/>
          <w:szCs w:val="20"/>
        </w:rPr>
        <w:t xml:space="preserve">      </w:t>
      </w:r>
      <w:r w:rsidRPr="004C56C3">
        <w:rPr>
          <w:rFonts w:ascii="StobiSerif Regular" w:hAnsi="StobiSerif Regular"/>
          <w:sz w:val="20"/>
          <w:szCs w:val="20"/>
        </w:rPr>
        <w:t xml:space="preserve">                                                                                  </w:t>
      </w:r>
    </w:p>
    <w:p w:rsidR="00F576B6" w:rsidRPr="004C56C3" w:rsidRDefault="00F576B6">
      <w:pPr>
        <w:pStyle w:val="Normal1"/>
        <w:jc w:val="both"/>
        <w:rPr>
          <w:rFonts w:ascii="StobiSerif Regular" w:hAnsi="StobiSerif Regular" w:cs="StobiSerif"/>
          <w:b/>
          <w:sz w:val="20"/>
          <w:szCs w:val="20"/>
        </w:rPr>
      </w:pPr>
    </w:p>
    <w:sectPr w:rsidR="00F576B6" w:rsidRPr="004C56C3" w:rsidSect="00C70573">
      <w:footerReference w:type="default" r:id="rId6"/>
      <w:pgSz w:w="11906" w:h="16838"/>
      <w:pgMar w:top="719" w:right="1106" w:bottom="1440" w:left="1260" w:header="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6B6" w:rsidRDefault="00F576B6" w:rsidP="00C70573">
      <w:r>
        <w:separator/>
      </w:r>
    </w:p>
  </w:endnote>
  <w:endnote w:type="continuationSeparator" w:id="0">
    <w:p w:rsidR="00F576B6" w:rsidRDefault="00F576B6" w:rsidP="00C7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6B6" w:rsidRDefault="00F576B6">
    <w:pPr>
      <w:pStyle w:val="Normal1"/>
      <w:tabs>
        <w:tab w:val="center" w:pos="4153"/>
        <w:tab w:val="right" w:pos="8306"/>
      </w:tabs>
      <w:ind w:right="360"/>
      <w:rPr>
        <w:color w:val="000000"/>
      </w:rPr>
    </w:pPr>
    <w:r>
      <w:rPr>
        <w:noProof/>
        <w:lang w:eastAsia="mk-MK"/>
      </w:rPr>
      <w:pict>
        <v:rect id="Rectangle 1" o:spid="_x0000_s2049" style="position:absolute;margin-left:479pt;margin-top:0;width:7.05pt;height:1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" strokeweight="1pt">
          <v:stroke startarrowwidth="narrow" startarrowlength="short" endarrowwidth="narrow" endarrowlength="short" joinstyle="round"/>
          <v:path arrowok="t"/>
          <v:textbox inset="0,3pt,0,3pt">
            <w:txbxContent>
              <w:p w:rsidR="00F576B6" w:rsidRDefault="00F576B6">
                <w:pPr>
                  <w:textDirection w:val="btLr"/>
                </w:pPr>
                <w:r>
                  <w:rPr>
                    <w:color w:val="000000"/>
                  </w:rPr>
                  <w:t>PAGE2</w:t>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6B6" w:rsidRDefault="00F576B6" w:rsidP="00C70573">
      <w:r>
        <w:separator/>
      </w:r>
    </w:p>
  </w:footnote>
  <w:footnote w:type="continuationSeparator" w:id="0">
    <w:p w:rsidR="00F576B6" w:rsidRDefault="00F576B6" w:rsidP="00C705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573"/>
    <w:rsid w:val="00027A64"/>
    <w:rsid w:val="00060A93"/>
    <w:rsid w:val="00064956"/>
    <w:rsid w:val="00083C89"/>
    <w:rsid w:val="00090515"/>
    <w:rsid w:val="000922E3"/>
    <w:rsid w:val="0009348F"/>
    <w:rsid w:val="000A173D"/>
    <w:rsid w:val="000A1C3A"/>
    <w:rsid w:val="000B2A60"/>
    <w:rsid w:val="000F2F30"/>
    <w:rsid w:val="00132ED4"/>
    <w:rsid w:val="001449B2"/>
    <w:rsid w:val="00150B70"/>
    <w:rsid w:val="0015303C"/>
    <w:rsid w:val="0016214D"/>
    <w:rsid w:val="00185831"/>
    <w:rsid w:val="0019180B"/>
    <w:rsid w:val="00193B35"/>
    <w:rsid w:val="001965A9"/>
    <w:rsid w:val="001A2A97"/>
    <w:rsid w:val="001B0A6E"/>
    <w:rsid w:val="001D2843"/>
    <w:rsid w:val="001F2466"/>
    <w:rsid w:val="00201F4A"/>
    <w:rsid w:val="00203541"/>
    <w:rsid w:val="00205E12"/>
    <w:rsid w:val="00236C17"/>
    <w:rsid w:val="00245B0B"/>
    <w:rsid w:val="002476EB"/>
    <w:rsid w:val="002478D3"/>
    <w:rsid w:val="002504B5"/>
    <w:rsid w:val="00256017"/>
    <w:rsid w:val="00257B35"/>
    <w:rsid w:val="00276DD2"/>
    <w:rsid w:val="00284043"/>
    <w:rsid w:val="002869EF"/>
    <w:rsid w:val="002A5A30"/>
    <w:rsid w:val="002F0699"/>
    <w:rsid w:val="002F6B95"/>
    <w:rsid w:val="00331E28"/>
    <w:rsid w:val="003436BC"/>
    <w:rsid w:val="00351761"/>
    <w:rsid w:val="0036297E"/>
    <w:rsid w:val="0038075F"/>
    <w:rsid w:val="003E03E7"/>
    <w:rsid w:val="003E27BD"/>
    <w:rsid w:val="003E7823"/>
    <w:rsid w:val="004012C3"/>
    <w:rsid w:val="004103C9"/>
    <w:rsid w:val="0041466C"/>
    <w:rsid w:val="004178BE"/>
    <w:rsid w:val="0042148A"/>
    <w:rsid w:val="00423E98"/>
    <w:rsid w:val="0042523E"/>
    <w:rsid w:val="00446807"/>
    <w:rsid w:val="0046379F"/>
    <w:rsid w:val="00481B81"/>
    <w:rsid w:val="00484D02"/>
    <w:rsid w:val="00490FB4"/>
    <w:rsid w:val="00494366"/>
    <w:rsid w:val="004A72A7"/>
    <w:rsid w:val="004B11D2"/>
    <w:rsid w:val="004B351D"/>
    <w:rsid w:val="004B3F93"/>
    <w:rsid w:val="004C56C3"/>
    <w:rsid w:val="004C7790"/>
    <w:rsid w:val="004D5392"/>
    <w:rsid w:val="004E1CA5"/>
    <w:rsid w:val="00500FB6"/>
    <w:rsid w:val="00504956"/>
    <w:rsid w:val="00514D53"/>
    <w:rsid w:val="0051529E"/>
    <w:rsid w:val="005315DF"/>
    <w:rsid w:val="00543098"/>
    <w:rsid w:val="005472BB"/>
    <w:rsid w:val="00555D76"/>
    <w:rsid w:val="005857F2"/>
    <w:rsid w:val="005B4AB9"/>
    <w:rsid w:val="005B5DE7"/>
    <w:rsid w:val="005C17F0"/>
    <w:rsid w:val="005D15FE"/>
    <w:rsid w:val="005D17D5"/>
    <w:rsid w:val="005D3AA1"/>
    <w:rsid w:val="005D611B"/>
    <w:rsid w:val="005E083B"/>
    <w:rsid w:val="005F16CE"/>
    <w:rsid w:val="005F2283"/>
    <w:rsid w:val="0060308E"/>
    <w:rsid w:val="00604762"/>
    <w:rsid w:val="006212F7"/>
    <w:rsid w:val="00622888"/>
    <w:rsid w:val="006545F3"/>
    <w:rsid w:val="006656AF"/>
    <w:rsid w:val="00684D3B"/>
    <w:rsid w:val="006972C1"/>
    <w:rsid w:val="006A5179"/>
    <w:rsid w:val="006A5FFB"/>
    <w:rsid w:val="006A65E0"/>
    <w:rsid w:val="006B1635"/>
    <w:rsid w:val="006B3960"/>
    <w:rsid w:val="006C07B0"/>
    <w:rsid w:val="006E2BD9"/>
    <w:rsid w:val="006E2CB5"/>
    <w:rsid w:val="006E55BF"/>
    <w:rsid w:val="006F0B48"/>
    <w:rsid w:val="006F227E"/>
    <w:rsid w:val="00737D50"/>
    <w:rsid w:val="007419C4"/>
    <w:rsid w:val="007556DD"/>
    <w:rsid w:val="0075632C"/>
    <w:rsid w:val="00763CF4"/>
    <w:rsid w:val="00764F6E"/>
    <w:rsid w:val="00786FD3"/>
    <w:rsid w:val="007908C4"/>
    <w:rsid w:val="00797388"/>
    <w:rsid w:val="007A607E"/>
    <w:rsid w:val="007C30CE"/>
    <w:rsid w:val="007D53F2"/>
    <w:rsid w:val="007E1A91"/>
    <w:rsid w:val="007F2557"/>
    <w:rsid w:val="008261A1"/>
    <w:rsid w:val="0084107F"/>
    <w:rsid w:val="00884042"/>
    <w:rsid w:val="008A51C1"/>
    <w:rsid w:val="008C2C4E"/>
    <w:rsid w:val="0092444D"/>
    <w:rsid w:val="009249EF"/>
    <w:rsid w:val="009364EE"/>
    <w:rsid w:val="00950C4A"/>
    <w:rsid w:val="00954750"/>
    <w:rsid w:val="00956325"/>
    <w:rsid w:val="00960154"/>
    <w:rsid w:val="009709DD"/>
    <w:rsid w:val="00977427"/>
    <w:rsid w:val="009A45BA"/>
    <w:rsid w:val="009A6744"/>
    <w:rsid w:val="009C3B14"/>
    <w:rsid w:val="009D2C39"/>
    <w:rsid w:val="009E0081"/>
    <w:rsid w:val="009E67AA"/>
    <w:rsid w:val="009F24D7"/>
    <w:rsid w:val="00A02175"/>
    <w:rsid w:val="00A02CFB"/>
    <w:rsid w:val="00A13ABA"/>
    <w:rsid w:val="00A24672"/>
    <w:rsid w:val="00A3051D"/>
    <w:rsid w:val="00A31AFD"/>
    <w:rsid w:val="00A57542"/>
    <w:rsid w:val="00A7554A"/>
    <w:rsid w:val="00A81EF5"/>
    <w:rsid w:val="00A86728"/>
    <w:rsid w:val="00A86898"/>
    <w:rsid w:val="00A91DAA"/>
    <w:rsid w:val="00AA0B42"/>
    <w:rsid w:val="00AB3279"/>
    <w:rsid w:val="00AB40EA"/>
    <w:rsid w:val="00AF573A"/>
    <w:rsid w:val="00B10151"/>
    <w:rsid w:val="00B1078D"/>
    <w:rsid w:val="00B209C7"/>
    <w:rsid w:val="00B26BE7"/>
    <w:rsid w:val="00B27A98"/>
    <w:rsid w:val="00B65841"/>
    <w:rsid w:val="00B936F3"/>
    <w:rsid w:val="00BA3038"/>
    <w:rsid w:val="00BC1DE5"/>
    <w:rsid w:val="00BC21DE"/>
    <w:rsid w:val="00BE062A"/>
    <w:rsid w:val="00BE6C0F"/>
    <w:rsid w:val="00BF74C4"/>
    <w:rsid w:val="00C02E79"/>
    <w:rsid w:val="00C17B42"/>
    <w:rsid w:val="00C2465A"/>
    <w:rsid w:val="00C263EE"/>
    <w:rsid w:val="00C357DA"/>
    <w:rsid w:val="00C403A3"/>
    <w:rsid w:val="00C569AA"/>
    <w:rsid w:val="00C70573"/>
    <w:rsid w:val="00C7230C"/>
    <w:rsid w:val="00C823FC"/>
    <w:rsid w:val="00C9390B"/>
    <w:rsid w:val="00C9504F"/>
    <w:rsid w:val="00C97F37"/>
    <w:rsid w:val="00CB51F8"/>
    <w:rsid w:val="00CC0BE8"/>
    <w:rsid w:val="00CF6131"/>
    <w:rsid w:val="00D03369"/>
    <w:rsid w:val="00D07D08"/>
    <w:rsid w:val="00D2459B"/>
    <w:rsid w:val="00D3614F"/>
    <w:rsid w:val="00D4671C"/>
    <w:rsid w:val="00D510C3"/>
    <w:rsid w:val="00D5775C"/>
    <w:rsid w:val="00D75BDA"/>
    <w:rsid w:val="00D82037"/>
    <w:rsid w:val="00D91064"/>
    <w:rsid w:val="00DB1C49"/>
    <w:rsid w:val="00DC50A3"/>
    <w:rsid w:val="00DD11BB"/>
    <w:rsid w:val="00DD40FB"/>
    <w:rsid w:val="00DD4C3F"/>
    <w:rsid w:val="00DE2471"/>
    <w:rsid w:val="00DE2625"/>
    <w:rsid w:val="00DE59EA"/>
    <w:rsid w:val="00E02510"/>
    <w:rsid w:val="00E22C73"/>
    <w:rsid w:val="00E248D4"/>
    <w:rsid w:val="00E303D8"/>
    <w:rsid w:val="00E416F0"/>
    <w:rsid w:val="00E50EE7"/>
    <w:rsid w:val="00E527FA"/>
    <w:rsid w:val="00E7209A"/>
    <w:rsid w:val="00E815BB"/>
    <w:rsid w:val="00E95AE7"/>
    <w:rsid w:val="00EA3B42"/>
    <w:rsid w:val="00EA3C32"/>
    <w:rsid w:val="00EC00D2"/>
    <w:rsid w:val="00ED189B"/>
    <w:rsid w:val="00ED6892"/>
    <w:rsid w:val="00EF4690"/>
    <w:rsid w:val="00F34A12"/>
    <w:rsid w:val="00F407BA"/>
    <w:rsid w:val="00F42A8F"/>
    <w:rsid w:val="00F464B5"/>
    <w:rsid w:val="00F576B6"/>
    <w:rsid w:val="00F73F3D"/>
    <w:rsid w:val="00F83395"/>
    <w:rsid w:val="00F8689D"/>
    <w:rsid w:val="00FD4072"/>
    <w:rsid w:val="00FE5678"/>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56"/>
    <w:rPr>
      <w:sz w:val="24"/>
      <w:szCs w:val="24"/>
      <w:lang w:eastAsia="en-US"/>
    </w:rPr>
  </w:style>
  <w:style w:type="paragraph" w:styleId="Heading1">
    <w:name w:val="heading 1"/>
    <w:basedOn w:val="Normal1"/>
    <w:next w:val="Normal1"/>
    <w:link w:val="Heading1Char"/>
    <w:uiPriority w:val="99"/>
    <w:qFormat/>
    <w:rsid w:val="00C70573"/>
    <w:pPr>
      <w:keepNext/>
      <w:outlineLvl w:val="0"/>
    </w:pPr>
    <w:rPr>
      <w:rFonts w:ascii="Century Gothic" w:hAnsi="Century Gothic" w:cs="Century Gothic"/>
      <w:b/>
      <w:sz w:val="18"/>
      <w:szCs w:val="18"/>
    </w:rPr>
  </w:style>
  <w:style w:type="paragraph" w:styleId="Heading2">
    <w:name w:val="heading 2"/>
    <w:basedOn w:val="Normal1"/>
    <w:next w:val="Normal1"/>
    <w:link w:val="Heading2Char"/>
    <w:uiPriority w:val="99"/>
    <w:qFormat/>
    <w:rsid w:val="00C70573"/>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C70573"/>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C70573"/>
    <w:pPr>
      <w:keepNext/>
      <w:keepLines/>
      <w:spacing w:before="240" w:after="40"/>
      <w:outlineLvl w:val="3"/>
    </w:pPr>
    <w:rPr>
      <w:b/>
    </w:rPr>
  </w:style>
  <w:style w:type="paragraph" w:styleId="Heading5">
    <w:name w:val="heading 5"/>
    <w:basedOn w:val="Normal1"/>
    <w:next w:val="Normal1"/>
    <w:link w:val="Heading5Char"/>
    <w:uiPriority w:val="99"/>
    <w:qFormat/>
    <w:rsid w:val="00C70573"/>
    <w:pPr>
      <w:keepNext/>
      <w:keepLines/>
      <w:spacing w:before="220" w:after="40"/>
      <w:outlineLvl w:val="4"/>
    </w:pPr>
    <w:rPr>
      <w:b/>
      <w:sz w:val="22"/>
      <w:szCs w:val="22"/>
    </w:rPr>
  </w:style>
  <w:style w:type="paragraph" w:styleId="Heading6">
    <w:name w:val="heading 6"/>
    <w:basedOn w:val="Normal1"/>
    <w:next w:val="Normal1"/>
    <w:link w:val="Heading6Char"/>
    <w:uiPriority w:val="99"/>
    <w:qFormat/>
    <w:rsid w:val="00C70573"/>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351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B351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B351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B351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B351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351D"/>
    <w:rPr>
      <w:rFonts w:ascii="Calibri" w:hAnsi="Calibri" w:cs="Times New Roman"/>
      <w:b/>
      <w:bCs/>
      <w:lang w:eastAsia="en-US"/>
    </w:rPr>
  </w:style>
  <w:style w:type="paragraph" w:customStyle="1" w:styleId="Normal1">
    <w:name w:val="Normal1"/>
    <w:uiPriority w:val="99"/>
    <w:rsid w:val="00C70573"/>
    <w:rPr>
      <w:sz w:val="24"/>
      <w:szCs w:val="24"/>
      <w:lang w:eastAsia="en-US"/>
    </w:rPr>
  </w:style>
  <w:style w:type="paragraph" w:styleId="Title">
    <w:name w:val="Title"/>
    <w:basedOn w:val="Normal1"/>
    <w:next w:val="Normal1"/>
    <w:link w:val="TitleChar"/>
    <w:uiPriority w:val="99"/>
    <w:qFormat/>
    <w:rsid w:val="00C70573"/>
    <w:pPr>
      <w:keepNext/>
      <w:keepLines/>
      <w:spacing w:before="480" w:after="120"/>
    </w:pPr>
    <w:rPr>
      <w:b/>
      <w:sz w:val="72"/>
      <w:szCs w:val="72"/>
    </w:rPr>
  </w:style>
  <w:style w:type="character" w:customStyle="1" w:styleId="TitleChar">
    <w:name w:val="Title Char"/>
    <w:basedOn w:val="DefaultParagraphFont"/>
    <w:link w:val="Title"/>
    <w:uiPriority w:val="99"/>
    <w:locked/>
    <w:rsid w:val="004B351D"/>
    <w:rPr>
      <w:rFonts w:ascii="Cambria" w:hAnsi="Cambria" w:cs="Times New Roman"/>
      <w:b/>
      <w:bCs/>
      <w:kern w:val="28"/>
      <w:sz w:val="32"/>
      <w:szCs w:val="32"/>
      <w:lang w:eastAsia="en-US"/>
    </w:rPr>
  </w:style>
  <w:style w:type="paragraph" w:styleId="Subtitle">
    <w:name w:val="Subtitle"/>
    <w:basedOn w:val="Normal1"/>
    <w:next w:val="Normal1"/>
    <w:link w:val="SubtitleChar"/>
    <w:uiPriority w:val="99"/>
    <w:qFormat/>
    <w:rsid w:val="00C7057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4B351D"/>
    <w:rPr>
      <w:rFonts w:ascii="Cambria" w:hAnsi="Cambria" w:cs="Times New Roman"/>
      <w:sz w:val="24"/>
      <w:szCs w:val="24"/>
      <w:lang w:eastAsia="en-US"/>
    </w:rPr>
  </w:style>
  <w:style w:type="paragraph" w:styleId="NormalWeb">
    <w:name w:val="Normal (Web)"/>
    <w:basedOn w:val="Normal"/>
    <w:uiPriority w:val="99"/>
    <w:rsid w:val="003E7823"/>
    <w:pPr>
      <w:spacing w:before="100" w:beforeAutospacing="1" w:after="100" w:afterAutospacing="1"/>
    </w:pPr>
  </w:style>
  <w:style w:type="paragraph" w:customStyle="1" w:styleId="ObrText1">
    <w:name w:val="Obr Text 1"/>
    <w:basedOn w:val="Normal"/>
    <w:uiPriority w:val="99"/>
    <w:rsid w:val="00C263EE"/>
    <w:pPr>
      <w:tabs>
        <w:tab w:val="num" w:pos="643"/>
      </w:tabs>
      <w:spacing w:before="200" w:after="200"/>
      <w:ind w:left="90" w:hanging="360"/>
      <w:jc w:val="both"/>
    </w:pPr>
    <w:rPr>
      <w:rFonts w:ascii="StobiSans Regular" w:hAnsi="StobiSans Regular"/>
      <w:color w:val="000000"/>
      <w:sz w:val="20"/>
      <w:szCs w:val="22"/>
    </w:rPr>
  </w:style>
</w:styles>
</file>

<file path=word/webSettings.xml><?xml version="1.0" encoding="utf-8"?>
<w:webSettings xmlns:r="http://schemas.openxmlformats.org/officeDocument/2006/relationships" xmlns:w="http://schemas.openxmlformats.org/wordprocessingml/2006/main">
  <w:divs>
    <w:div w:id="101539479">
      <w:marLeft w:val="0"/>
      <w:marRight w:val="0"/>
      <w:marTop w:val="0"/>
      <w:marBottom w:val="0"/>
      <w:divBdr>
        <w:top w:val="none" w:sz="0" w:space="0" w:color="auto"/>
        <w:left w:val="none" w:sz="0" w:space="0" w:color="auto"/>
        <w:bottom w:val="none" w:sz="0" w:space="0" w:color="auto"/>
        <w:right w:val="none" w:sz="0" w:space="0" w:color="auto"/>
      </w:divBdr>
    </w:div>
    <w:div w:id="101539480">
      <w:marLeft w:val="0"/>
      <w:marRight w:val="0"/>
      <w:marTop w:val="0"/>
      <w:marBottom w:val="0"/>
      <w:divBdr>
        <w:top w:val="none" w:sz="0" w:space="0" w:color="auto"/>
        <w:left w:val="none" w:sz="0" w:space="0" w:color="auto"/>
        <w:bottom w:val="none" w:sz="0" w:space="0" w:color="auto"/>
        <w:right w:val="none" w:sz="0" w:space="0" w:color="auto"/>
      </w:divBdr>
    </w:div>
    <w:div w:id="101539481">
      <w:marLeft w:val="0"/>
      <w:marRight w:val="0"/>
      <w:marTop w:val="0"/>
      <w:marBottom w:val="0"/>
      <w:divBdr>
        <w:top w:val="none" w:sz="0" w:space="0" w:color="auto"/>
        <w:left w:val="none" w:sz="0" w:space="0" w:color="auto"/>
        <w:bottom w:val="none" w:sz="0" w:space="0" w:color="auto"/>
        <w:right w:val="none" w:sz="0" w:space="0" w:color="auto"/>
      </w:divBdr>
    </w:div>
    <w:div w:id="101539482">
      <w:marLeft w:val="0"/>
      <w:marRight w:val="0"/>
      <w:marTop w:val="0"/>
      <w:marBottom w:val="0"/>
      <w:divBdr>
        <w:top w:val="none" w:sz="0" w:space="0" w:color="auto"/>
        <w:left w:val="none" w:sz="0" w:space="0" w:color="auto"/>
        <w:bottom w:val="none" w:sz="0" w:space="0" w:color="auto"/>
        <w:right w:val="none" w:sz="0" w:space="0" w:color="auto"/>
      </w:divBdr>
    </w:div>
    <w:div w:id="101539483">
      <w:marLeft w:val="0"/>
      <w:marRight w:val="0"/>
      <w:marTop w:val="0"/>
      <w:marBottom w:val="0"/>
      <w:divBdr>
        <w:top w:val="none" w:sz="0" w:space="0" w:color="auto"/>
        <w:left w:val="none" w:sz="0" w:space="0" w:color="auto"/>
        <w:bottom w:val="none" w:sz="0" w:space="0" w:color="auto"/>
        <w:right w:val="none" w:sz="0" w:space="0" w:color="auto"/>
      </w:divBdr>
    </w:div>
    <w:div w:id="101539484">
      <w:marLeft w:val="0"/>
      <w:marRight w:val="0"/>
      <w:marTop w:val="0"/>
      <w:marBottom w:val="0"/>
      <w:divBdr>
        <w:top w:val="none" w:sz="0" w:space="0" w:color="auto"/>
        <w:left w:val="none" w:sz="0" w:space="0" w:color="auto"/>
        <w:bottom w:val="none" w:sz="0" w:space="0" w:color="auto"/>
        <w:right w:val="none" w:sz="0" w:space="0" w:color="auto"/>
      </w:divBdr>
    </w:div>
    <w:div w:id="101539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1237</Words>
  <Characters>7056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Dimitrovski</dc:creator>
  <cp:keywords/>
  <dc:description/>
  <cp:lastModifiedBy>csr</cp:lastModifiedBy>
  <cp:revision>4</cp:revision>
  <cp:lastPrinted>2023-04-03T12:59:00Z</cp:lastPrinted>
  <dcterms:created xsi:type="dcterms:W3CDTF">2023-04-03T13:00:00Z</dcterms:created>
  <dcterms:modified xsi:type="dcterms:W3CDTF">2023-04-06T07:48:00Z</dcterms:modified>
</cp:coreProperties>
</file>